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282E82"/>
          <w:sz w:val="44"/>
        </w:rPr>
        <w:t>PROGRAM PORADY</w:t>
      </w:r>
    </w:p>
    <w:p>
      <w:pPr>
        <w:spacing w:after="200"/>
      </w:pPr>
      <w:r>
        <w:rPr>
          <w:b w:val="0"/>
          <w:i w:val="0"/>
          <w:color w:val="6B6D88"/>
          <w:sz w:val="19"/>
        </w:rPr>
        <w:t>Šablóna na prípravu krátkej a efektívnej porady · zaskolime.sk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7"/>
        <w:gridCol w:w="2891"/>
        <w:gridCol w:w="1927"/>
        <w:gridCol w:w="2891"/>
      </w:tblGrid>
      <w:tr>
        <w:trPr>
          <w:trHeight w:val="482"/>
        </w:trPr>
        <w:tc>
          <w:tcPr>
            <w:tcW w:type="dxa" w:w="1928"/>
            <w:shd w:val="clear" w:color="auto" w:fill="F6F4FB"/>
          </w:tcPr>
          <w:p>
            <w:r/>
            <w:r>
              <w:rPr>
                <w:b/>
                <w:color w:val="282E82"/>
                <w:sz w:val="19"/>
              </w:rPr>
              <w:t>Názov porady</w:t>
            </w:r>
          </w:p>
        </w:tc>
        <w:tc>
          <w:tcPr>
            <w:tcW w:type="dxa" w:w="2891"/>
          </w:tcPr>
          <w:p>
            <w:r/>
          </w:p>
        </w:tc>
        <w:tc>
          <w:tcPr>
            <w:tcW w:type="dxa" w:w="1928"/>
            <w:shd w:val="clear" w:color="auto" w:fill="F6F4FB"/>
          </w:tcPr>
          <w:p>
            <w:r/>
            <w:r>
              <w:rPr>
                <w:b/>
                <w:color w:val="282E82"/>
                <w:sz w:val="19"/>
              </w:rPr>
              <w:t>Dátum a čas</w:t>
            </w:r>
          </w:p>
        </w:tc>
        <w:tc>
          <w:tcPr>
            <w:tcW w:type="dxa" w:w="2891"/>
          </w:tcPr>
          <w:p>
            <w:r/>
          </w:p>
        </w:tc>
      </w:tr>
      <w:tr>
        <w:trPr>
          <w:trHeight w:val="482"/>
        </w:trPr>
        <w:tc>
          <w:tcPr>
            <w:tcW w:type="dxa" w:w="1928"/>
            <w:shd w:val="clear" w:color="auto" w:fill="F6F4FB"/>
          </w:tcPr>
          <w:p>
            <w:r/>
            <w:r>
              <w:rPr>
                <w:b/>
                <w:color w:val="282E82"/>
                <w:sz w:val="19"/>
              </w:rPr>
              <w:t>Miesto / odkaz</w:t>
            </w:r>
          </w:p>
        </w:tc>
        <w:tc>
          <w:tcPr>
            <w:tcW w:type="dxa" w:w="2891"/>
          </w:tcPr>
          <w:p>
            <w:r/>
          </w:p>
        </w:tc>
        <w:tc>
          <w:tcPr>
            <w:tcW w:type="dxa" w:w="1928"/>
            <w:shd w:val="clear" w:color="auto" w:fill="F6F4FB"/>
          </w:tcPr>
          <w:p>
            <w:r/>
            <w:r>
              <w:rPr>
                <w:b/>
                <w:color w:val="282E82"/>
                <w:sz w:val="19"/>
              </w:rPr>
              <w:t>Trvanie</w:t>
            </w:r>
          </w:p>
        </w:tc>
        <w:tc>
          <w:tcPr>
            <w:tcW w:type="dxa" w:w="2891"/>
          </w:tcPr>
          <w:p>
            <w:r>
              <w:t>____ minút</w:t>
            </w:r>
          </w:p>
        </w:tc>
      </w:tr>
      <w:tr>
        <w:trPr>
          <w:trHeight w:val="482"/>
        </w:trPr>
        <w:tc>
          <w:tcPr>
            <w:tcW w:type="dxa" w:w="1928"/>
            <w:shd w:val="clear" w:color="auto" w:fill="F6F4FB"/>
          </w:tcPr>
          <w:p>
            <w:r/>
            <w:r>
              <w:rPr>
                <w:b/>
                <w:color w:val="282E82"/>
                <w:sz w:val="19"/>
              </w:rPr>
              <w:t>Vedie poradu</w:t>
            </w:r>
          </w:p>
        </w:tc>
        <w:tc>
          <w:tcPr>
            <w:tcW w:type="dxa" w:w="2891"/>
          </w:tcPr>
          <w:p>
            <w:r/>
          </w:p>
        </w:tc>
        <w:tc>
          <w:tcPr>
            <w:tcW w:type="dxa" w:w="1928"/>
            <w:shd w:val="clear" w:color="auto" w:fill="F6F4FB"/>
          </w:tcPr>
          <w:p>
            <w:r/>
            <w:r>
              <w:rPr>
                <w:b/>
                <w:color w:val="282E82"/>
                <w:sz w:val="19"/>
              </w:rPr>
              <w:t>Zapisuje</w:t>
            </w:r>
          </w:p>
        </w:tc>
        <w:tc>
          <w:tcPr>
            <w:tcW w:type="dxa" w:w="2891"/>
          </w:tcPr>
          <w:p>
            <w:r/>
          </w:p>
        </w:tc>
      </w:tr>
      <w:tr>
        <w:trPr>
          <w:trHeight w:val="482"/>
        </w:trPr>
        <w:tc>
          <w:tcPr>
            <w:tcW w:type="dxa" w:w="1928"/>
            <w:shd w:val="clear" w:color="auto" w:fill="F6F4FB"/>
          </w:tcPr>
          <w:p>
            <w:r/>
            <w:r>
              <w:rPr>
                <w:b/>
                <w:color w:val="282E82"/>
                <w:sz w:val="19"/>
              </w:rPr>
              <w:t>Účastníci</w:t>
            </w:r>
          </w:p>
        </w:tc>
        <w:tc>
          <w:tcPr>
            <w:tcW w:type="dxa" w:w="2891"/>
            <w:gridSpan w:val="3"/>
          </w:tcPr>
          <w:p>
            <w:r/>
          </w:p>
        </w:tc>
      </w:tr>
    </w:tbl>
    <w:p>
      <w:pPr>
        <w:keepNext/>
        <w:spacing w:after="60" w:before="240"/>
      </w:pPr>
      <w:r>
        <w:rPr>
          <w:b/>
          <w:i w:val="0"/>
          <w:color w:val="BF137F"/>
          <w:sz w:val="20"/>
        </w:rPr>
        <w:t>1. CIEĽ PORADY</w:t>
      </w:r>
    </w:p>
    <w:p>
      <w:pPr>
        <w:spacing w:after="80"/>
      </w:pPr>
      <w:r>
        <w:rPr>
          <w:b w:val="0"/>
          <w:i/>
          <w:color w:val="6B6D88"/>
          <w:sz w:val="19"/>
        </w:rPr>
        <w:t>Čo má byť na konci porady rozhodnuté, dohodnuté alebo vyjasnené? Jedna veta.</w:t>
      </w:r>
    </w:p>
    <w:p>
      <w:pPr>
        <w:spacing w:after="40"/>
      </w:pPr>
      <w:r>
        <w:rPr>
          <w:b w:val="0"/>
          <w:i w:val="0"/>
          <w:color w:val="6B6D88"/>
          <w:sz w:val="20"/>
        </w:rPr>
        <w:t>__________________________________________________________________________________________________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6B6D88"/>
          <w:sz w:val="20"/>
        </w:rPr>
        <w:t>__________________________________________________________________________________________________</w:t>
      </w:r>
    </w:p>
    <w:p>
      <w:pPr>
        <w:keepNext/>
        <w:spacing w:after="60" w:before="240"/>
      </w:pPr>
      <w:r>
        <w:rPr>
          <w:b/>
          <w:i w:val="0"/>
          <w:color w:val="BF137F"/>
          <w:sz w:val="20"/>
        </w:rPr>
        <w:t>2. PRÍPRAVA PRED PORADOU</w:t>
      </w:r>
    </w:p>
    <w:p>
      <w:pPr>
        <w:spacing w:after="80"/>
      </w:pPr>
      <w:r>
        <w:rPr>
          <w:b w:val="0"/>
          <w:i/>
          <w:color w:val="6B6D88"/>
          <w:sz w:val="19"/>
        </w:rPr>
        <w:t>Čo si majú účastníci pred poradou prečítať alebo pripraviť:</w:t>
      </w:r>
    </w:p>
    <w:p>
      <w:pPr>
        <w:spacing w:after="40"/>
      </w:pPr>
      <w:r>
        <w:rPr>
          <w:b w:val="0"/>
          <w:i w:val="0"/>
          <w:color w:val="6B6D88"/>
          <w:sz w:val="20"/>
        </w:rPr>
        <w:t>__________________________________________________________________________________________________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6B6D88"/>
          <w:sz w:val="20"/>
        </w:rPr>
        <w:t>__________________________________________________________________________________________________</w:t>
      </w:r>
    </w:p>
    <w:p>
      <w:pPr>
        <w:keepNext/>
        <w:spacing w:after="60" w:before="240"/>
      </w:pPr>
      <w:r>
        <w:rPr>
          <w:b/>
          <w:i w:val="0"/>
          <w:color w:val="BF137F"/>
          <w:sz w:val="20"/>
        </w:rPr>
        <w:t>3. PROGRAM</w:t>
      </w:r>
    </w:p>
    <w:p>
      <w:pPr>
        <w:spacing w:after="80"/>
      </w:pPr>
      <w:r>
        <w:rPr>
          <w:b w:val="0"/>
          <w:i/>
          <w:color w:val="6B6D88"/>
          <w:sz w:val="19"/>
        </w:rPr>
        <w:t>Typ bodu: I = informácia, D = diskusia, R = rozhodnutie. Najdôležitejší bod dajte na začiatok.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47"/>
        <w:gridCol w:w="4649"/>
        <w:gridCol w:w="793"/>
        <w:gridCol w:w="2041"/>
        <w:gridCol w:w="907"/>
      </w:tblGrid>
      <w:tr>
        <w:trPr>
          <w:trHeight w:val="482"/>
        </w:trPr>
        <w:tc>
          <w:tcPr>
            <w:tcW w:type="dxa" w:w="1247"/>
            <w:shd w:val="clear" w:color="auto" w:fill="282E82"/>
          </w:tcPr>
          <w:p>
            <w:r/>
            <w:r>
              <w:rPr>
                <w:b/>
                <w:color w:val="FFFFFF"/>
                <w:sz w:val="19"/>
              </w:rPr>
              <w:t>Čas</w:t>
            </w:r>
          </w:p>
        </w:tc>
        <w:tc>
          <w:tcPr>
            <w:tcW w:type="dxa" w:w="4649"/>
            <w:shd w:val="clear" w:color="auto" w:fill="282E82"/>
          </w:tcPr>
          <w:p>
            <w:r/>
            <w:r>
              <w:rPr>
                <w:b/>
                <w:color w:val="FFFFFF"/>
                <w:sz w:val="19"/>
              </w:rPr>
              <w:t>Bod programu</w:t>
            </w:r>
          </w:p>
        </w:tc>
        <w:tc>
          <w:tcPr>
            <w:tcW w:type="dxa" w:w="794"/>
            <w:shd w:val="clear" w:color="auto" w:fill="282E82"/>
          </w:tcPr>
          <w:p>
            <w:r/>
            <w:r>
              <w:rPr>
                <w:b/>
                <w:color w:val="FFFFFF"/>
                <w:sz w:val="19"/>
              </w:rPr>
              <w:t>Typ</w:t>
            </w:r>
          </w:p>
        </w:tc>
        <w:tc>
          <w:tcPr>
            <w:tcW w:type="dxa" w:w="2041"/>
            <w:shd w:val="clear" w:color="auto" w:fill="282E82"/>
          </w:tcPr>
          <w:p>
            <w:r/>
            <w:r>
              <w:rPr>
                <w:b/>
                <w:color w:val="FFFFFF"/>
                <w:sz w:val="19"/>
              </w:rPr>
              <w:t>Kto vedie</w:t>
            </w:r>
          </w:p>
        </w:tc>
        <w:tc>
          <w:tcPr>
            <w:tcW w:type="dxa" w:w="907"/>
            <w:shd w:val="clear" w:color="auto" w:fill="282E82"/>
          </w:tcPr>
          <w:p>
            <w:r/>
            <w:r>
              <w:rPr>
                <w:b/>
                <w:color w:val="FFFFFF"/>
                <w:sz w:val="19"/>
              </w:rPr>
              <w:t>Min.</w:t>
            </w:r>
          </w:p>
        </w:tc>
      </w:tr>
      <w:tr>
        <w:trPr>
          <w:trHeight w:val="482"/>
        </w:trPr>
        <w:tc>
          <w:tcPr>
            <w:tcW w:type="dxa" w:w="1247"/>
          </w:tcPr>
          <w:p>
            <w:r/>
            <w:r>
              <w:rPr>
                <w:i/>
                <w:color w:val="6B6D88"/>
                <w:sz w:val="19"/>
              </w:rPr>
              <w:t>napr. 9:00</w:t>
            </w:r>
          </w:p>
        </w:tc>
        <w:tc>
          <w:tcPr>
            <w:tcW w:type="dxa" w:w="4649"/>
          </w:tcPr>
          <w:p>
            <w:r/>
            <w:r>
              <w:rPr>
                <w:i/>
                <w:color w:val="6B6D88"/>
                <w:sz w:val="19"/>
              </w:rPr>
              <w:t>Úvod: cieľ porady a program</w:t>
            </w:r>
          </w:p>
        </w:tc>
        <w:tc>
          <w:tcPr>
            <w:tcW w:type="dxa" w:w="794"/>
          </w:tcPr>
          <w:p>
            <w:r/>
            <w:r>
              <w:rPr>
                <w:i/>
                <w:color w:val="6B6D88"/>
                <w:sz w:val="19"/>
              </w:rPr>
              <w:t>I</w:t>
            </w:r>
          </w:p>
        </w:tc>
        <w:tc>
          <w:tcPr>
            <w:tcW w:type="dxa" w:w="2041"/>
          </w:tcPr>
          <w:p>
            <w:r/>
            <w:r>
              <w:rPr>
                <w:i/>
                <w:color w:val="6B6D88"/>
                <w:sz w:val="19"/>
              </w:rPr>
              <w:t>vedúci</w:t>
            </w:r>
          </w:p>
        </w:tc>
        <w:tc>
          <w:tcPr>
            <w:tcW w:type="dxa" w:w="907"/>
          </w:tcPr>
          <w:p>
            <w:r/>
            <w:r>
              <w:rPr>
                <w:i/>
                <w:color w:val="6B6D88"/>
                <w:sz w:val="19"/>
              </w:rPr>
              <w:t>2</w:t>
            </w:r>
          </w:p>
        </w:tc>
      </w:tr>
      <w:tr>
        <w:trPr>
          <w:trHeight w:val="482"/>
        </w:trPr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1247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4649"/>
          </w:tcPr>
          <w:p>
            <w:r/>
            <w:r>
              <w:rPr>
                <w:sz w:val="19"/>
              </w:rPr>
              <w:t>Zhrnutie: rozhodnutia, úlohy, termíny</w:t>
            </w:r>
          </w:p>
        </w:tc>
        <w:tc>
          <w:tcPr>
            <w:tcW w:type="dxa" w:w="794"/>
          </w:tcPr>
          <w:p>
            <w:r/>
            <w:r>
              <w:rPr>
                <w:sz w:val="19"/>
              </w:rPr>
              <w:t>R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vedúci</w:t>
            </w:r>
          </w:p>
        </w:tc>
        <w:tc>
          <w:tcPr>
            <w:tcW w:type="dxa" w:w="907"/>
          </w:tcPr>
          <w:p>
            <w:r/>
            <w:r>
              <w:rPr>
                <w:sz w:val="19"/>
              </w:rPr>
              <w:t>3</w:t>
            </w:r>
          </w:p>
        </w:tc>
      </w:tr>
    </w:tbl>
    <w:p>
      <w:pPr>
        <w:keepNext/>
        <w:spacing w:after="60" w:before="240"/>
      </w:pPr>
      <w:r>
        <w:rPr>
          <w:b/>
          <w:i w:val="0"/>
          <w:color w:val="BF137F"/>
          <w:sz w:val="20"/>
        </w:rPr>
        <w:t>4. ROZHODNUTIA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9072"/>
      </w:tblGrid>
      <w:tr>
        <w:trPr>
          <w:trHeight w:val="482"/>
        </w:trPr>
        <w:tc>
          <w:tcPr>
            <w:tcW w:type="dxa" w:w="567"/>
            <w:shd w:val="clear" w:color="auto" w:fill="6A2283"/>
          </w:tcPr>
          <w:p>
            <w:r/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9071"/>
            <w:shd w:val="clear" w:color="auto" w:fill="6A2283"/>
          </w:tcPr>
          <w:p>
            <w:r/>
            <w:r>
              <w:rPr>
                <w:b/>
                <w:color w:val="FFFFFF"/>
                <w:sz w:val="19"/>
              </w:rPr>
              <w:t>Čo sme rozhodli</w:t>
            </w:r>
          </w:p>
        </w:tc>
      </w:tr>
      <w:tr>
        <w:trPr>
          <w:trHeight w:val="482"/>
        </w:trPr>
        <w:tc>
          <w:tcPr>
            <w:tcW w:type="dxa" w:w="567"/>
          </w:tcPr>
          <w:p>
            <w:r/>
            <w:r>
              <w:rPr>
                <w:sz w:val="19"/>
              </w:rPr>
              <w:t>1</w:t>
            </w:r>
          </w:p>
        </w:tc>
        <w:tc>
          <w:tcPr>
            <w:tcW w:type="dxa" w:w="9071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567"/>
          </w:tcPr>
          <w:p>
            <w:r/>
            <w:r>
              <w:rPr>
                <w:sz w:val="19"/>
              </w:rPr>
              <w:t>2</w:t>
            </w:r>
          </w:p>
        </w:tc>
        <w:tc>
          <w:tcPr>
            <w:tcW w:type="dxa" w:w="9071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567"/>
          </w:tcPr>
          <w:p>
            <w:r/>
            <w:r>
              <w:rPr>
                <w:sz w:val="19"/>
              </w:rPr>
              <w:t>3</w:t>
            </w:r>
          </w:p>
        </w:tc>
        <w:tc>
          <w:tcPr>
            <w:tcW w:type="dxa" w:w="9071"/>
          </w:tcPr>
          <w:p>
            <w:r/>
            <w:r>
              <w:rPr>
                <w:sz w:val="19"/>
              </w:rPr>
            </w:r>
          </w:p>
        </w:tc>
      </w:tr>
    </w:tbl>
    <w:p>
      <w:pPr>
        <w:keepNext/>
        <w:spacing w:after="60" w:before="240"/>
      </w:pPr>
      <w:r>
        <w:rPr>
          <w:b/>
          <w:i w:val="0"/>
          <w:color w:val="BF137F"/>
          <w:sz w:val="20"/>
        </w:rPr>
        <w:t>5. ÚLOHY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86"/>
        <w:gridCol w:w="2268"/>
        <w:gridCol w:w="1984"/>
      </w:tblGrid>
      <w:tr>
        <w:trPr>
          <w:trHeight w:val="482"/>
        </w:trPr>
        <w:tc>
          <w:tcPr>
            <w:tcW w:type="dxa" w:w="5386"/>
            <w:shd w:val="clear" w:color="auto" w:fill="6A2283"/>
          </w:tcPr>
          <w:p>
            <w:r/>
            <w:r>
              <w:rPr>
                <w:b/>
                <w:color w:val="FFFFFF"/>
                <w:sz w:val="19"/>
              </w:rPr>
              <w:t>Úloha</w:t>
            </w:r>
          </w:p>
        </w:tc>
        <w:tc>
          <w:tcPr>
            <w:tcW w:type="dxa" w:w="2268"/>
            <w:shd w:val="clear" w:color="auto" w:fill="6A2283"/>
          </w:tcPr>
          <w:p>
            <w:r/>
            <w:r>
              <w:rPr>
                <w:b/>
                <w:color w:val="FFFFFF"/>
                <w:sz w:val="19"/>
              </w:rPr>
              <w:t>Zodpovedný</w:t>
            </w:r>
          </w:p>
        </w:tc>
        <w:tc>
          <w:tcPr>
            <w:tcW w:type="dxa" w:w="1984"/>
            <w:shd w:val="clear" w:color="auto" w:fill="6A2283"/>
          </w:tcPr>
          <w:p>
            <w:r/>
            <w:r>
              <w:rPr>
                <w:b/>
                <w:color w:val="FFFFFF"/>
                <w:sz w:val="19"/>
              </w:rPr>
              <w:t>Termín</w:t>
            </w:r>
          </w:p>
        </w:tc>
      </w:tr>
      <w:tr>
        <w:trPr>
          <w:trHeight w:val="482"/>
        </w:trPr>
        <w:tc>
          <w:tcPr>
            <w:tcW w:type="dxa" w:w="53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53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53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  <w:tr>
        <w:trPr>
          <w:trHeight w:val="482"/>
        </w:trPr>
        <w:tc>
          <w:tcPr>
            <w:tcW w:type="dxa" w:w="538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</w:tcPr>
          <w:p>
            <w:r/>
            <w:r>
              <w:rPr>
                <w:sz w:val="19"/>
              </w:rPr>
            </w:r>
          </w:p>
        </w:tc>
      </w:tr>
    </w:tbl>
    <w:p>
      <w:pPr>
        <w:keepNext/>
        <w:spacing w:after="60" w:before="240"/>
      </w:pPr>
      <w:r>
        <w:rPr>
          <w:b/>
          <w:i w:val="0"/>
          <w:color w:val="BF137F"/>
          <w:sz w:val="20"/>
        </w:rPr>
        <w:t>6. PARKOVISKO TÉM</w:t>
      </w:r>
    </w:p>
    <w:p>
      <w:pPr>
        <w:spacing w:after="80"/>
      </w:pPr>
      <w:r>
        <w:rPr>
          <w:b w:val="0"/>
          <w:i/>
          <w:color w:val="6B6D88"/>
          <w:sz w:val="19"/>
        </w:rPr>
        <w:t>Témy, ktoré zazneli, ale nepatria na túto poradu. Kedy a kde ich vyriešime:</w:t>
      </w:r>
    </w:p>
    <w:p>
      <w:pPr>
        <w:spacing w:after="40"/>
      </w:pPr>
      <w:r>
        <w:rPr>
          <w:b w:val="0"/>
          <w:i w:val="0"/>
          <w:color w:val="6B6D88"/>
          <w:sz w:val="20"/>
        </w:rPr>
        <w:t>__________________________________________________________________________________________________</w:t>
      </w:r>
    </w:p>
    <w:p>
      <w:pPr>
        <w:spacing w:after="40"/>
      </w:pPr>
      <w:r>
        <w:rPr>
          <w:b w:val="0"/>
          <w:i w:val="0"/>
          <w:color w:val="6B6D88"/>
          <w:sz w:val="20"/>
        </w:rPr>
        <w:t>__________________________________________________________________________________________________</w:t>
      </w:r>
    </w:p>
    <w:p>
      <w:pPr>
        <w:keepNext/>
        <w:spacing w:after="60" w:before="240"/>
      </w:pPr>
      <w:r>
        <w:rPr>
          <w:b/>
          <w:i w:val="0"/>
          <w:color w:val="BF137F"/>
          <w:sz w:val="20"/>
        </w:rPr>
        <w:t>KONTROLNÝ ZOZNAM PRED ODOSLANÍM POZVÁNKY</w:t>
      </w:r>
    </w:p>
    <w:p>
      <w:pPr>
        <w:spacing w:after="40"/>
      </w:pPr>
      <w:r>
        <w:rPr>
          <w:b w:val="0"/>
          <w:i w:val="0"/>
          <w:sz w:val="20"/>
        </w:rPr>
        <w:t>☐  Porada je naozaj potrebná a nestačí e-mail.</w:t>
      </w:r>
    </w:p>
    <w:p>
      <w:pPr>
        <w:spacing w:after="40"/>
      </w:pPr>
      <w:r>
        <w:rPr>
          <w:b w:val="0"/>
          <w:i w:val="0"/>
          <w:sz w:val="20"/>
        </w:rPr>
        <w:t>☐  Cieľ porady je jasný a je v pozvánke.</w:t>
      </w:r>
    </w:p>
    <w:p>
      <w:pPr>
        <w:spacing w:after="40"/>
      </w:pPr>
      <w:r>
        <w:rPr>
          <w:b w:val="0"/>
          <w:i w:val="0"/>
          <w:sz w:val="20"/>
        </w:rPr>
        <w:t>☐  Pozvaní sú len tí, ktorí rozhodujú alebo prispievajú.</w:t>
      </w:r>
    </w:p>
    <w:p>
      <w:pPr>
        <w:spacing w:after="40"/>
      </w:pPr>
      <w:r>
        <w:rPr>
          <w:b w:val="0"/>
          <w:i w:val="0"/>
          <w:sz w:val="20"/>
        </w:rPr>
        <w:t>☐  Program má časy a je poslaný vopred.</w:t>
      </w:r>
    </w:p>
    <w:p>
      <w:pPr>
        <w:spacing w:after="40"/>
      </w:pPr>
      <w:r>
        <w:rPr>
          <w:b w:val="0"/>
          <w:i w:val="0"/>
          <w:sz w:val="20"/>
        </w:rPr>
        <w:t>☐  Je určené, kto vedie poradu a kto zapisuje.</w:t>
      </w:r>
    </w:p>
    <w:sectPr w:rsidR="00FC693F" w:rsidRPr="0006063C" w:rsidSect="00034616">
      <w:footerReference w:type="default" r:id="rId9"/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D88"/>
        <w:sz w:val="17"/>
      </w:rPr>
      <w:t>Zaškolíme.sk · školenia Efektívne vedenie porád a Facilitácia · www.zaskolime.sk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